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4175" w:type="dxa"/>
        <w:tblInd w:w="-5" w:type="dxa"/>
        <w:tblLook w:val="04A0" w:firstRow="1" w:lastRow="0" w:firstColumn="1" w:lastColumn="0" w:noHBand="0" w:noVBand="1"/>
      </w:tblPr>
      <w:tblGrid>
        <w:gridCol w:w="2127"/>
        <w:gridCol w:w="7938"/>
        <w:gridCol w:w="2409"/>
        <w:gridCol w:w="1701"/>
      </w:tblGrid>
      <w:tr w:rsidR="00F17BDB" w:rsidRPr="005C0C84" w14:paraId="2A6937C0" w14:textId="77777777" w:rsidTr="005004C2">
        <w:trPr>
          <w:trHeight w:hRule="exact" w:val="340"/>
        </w:trPr>
        <w:tc>
          <w:tcPr>
            <w:tcW w:w="2127" w:type="dxa"/>
            <w:vMerge w:val="restart"/>
            <w:vAlign w:val="center"/>
          </w:tcPr>
          <w:p w14:paraId="1DFB187D" w14:textId="77777777" w:rsidR="00F17BDB" w:rsidRPr="005C0C84" w:rsidRDefault="00F17BDB" w:rsidP="008E71E1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2B2DFA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94.5pt;height:82.5pt" o:ole="">
                  <v:imagedata r:id="rId7" o:title=""/>
                </v:shape>
                <o:OLEObject Type="Embed" ProgID="PBrush" ShapeID="_x0000_i1088" DrawAspect="Content" ObjectID="_1687349189" r:id="rId8"/>
              </w:object>
            </w:r>
          </w:p>
        </w:tc>
        <w:tc>
          <w:tcPr>
            <w:tcW w:w="7938" w:type="dxa"/>
            <w:vMerge w:val="restart"/>
            <w:vAlign w:val="center"/>
          </w:tcPr>
          <w:p w14:paraId="5355C0A8" w14:textId="77777777" w:rsidR="005004C2" w:rsidRDefault="001F0CDE" w:rsidP="005004C2">
            <w:pPr>
              <w:spacing w:before="29" w:after="6"/>
              <w:ind w:left="1887" w:right="1726"/>
              <w:jc w:val="center"/>
              <w:rPr>
                <w:b/>
                <w:color w:val="2F5496" w:themeColor="accent1" w:themeShade="BF"/>
                <w:szCs w:val="24"/>
              </w:rPr>
            </w:pPr>
            <w:r>
              <w:rPr>
                <w:b/>
                <w:color w:val="2F5496" w:themeColor="accent1" w:themeShade="BF"/>
                <w:sz w:val="22"/>
                <w:szCs w:val="22"/>
              </w:rPr>
              <w:t xml:space="preserve"> </w:t>
            </w:r>
            <w:r w:rsidR="005004C2" w:rsidRPr="005004C2">
              <w:rPr>
                <w:b/>
                <w:color w:val="2F5496" w:themeColor="accent1" w:themeShade="BF"/>
                <w:szCs w:val="24"/>
              </w:rPr>
              <w:t xml:space="preserve">ZARF AÇMA VE BELGE </w:t>
            </w:r>
          </w:p>
          <w:p w14:paraId="7A5C5C40" w14:textId="5F40C86C" w:rsidR="005004C2" w:rsidRPr="005004C2" w:rsidRDefault="005004C2" w:rsidP="005004C2">
            <w:pPr>
              <w:spacing w:before="29" w:after="6"/>
              <w:ind w:left="1887" w:right="1726"/>
              <w:jc w:val="center"/>
              <w:rPr>
                <w:color w:val="2F5496" w:themeColor="accent1" w:themeShade="BF"/>
                <w:szCs w:val="24"/>
              </w:rPr>
            </w:pPr>
            <w:r w:rsidRPr="005004C2">
              <w:rPr>
                <w:b/>
                <w:color w:val="2F5496" w:themeColor="accent1" w:themeShade="BF"/>
                <w:szCs w:val="24"/>
              </w:rPr>
              <w:t>KONTROL TUTANAĞI</w:t>
            </w:r>
          </w:p>
          <w:p w14:paraId="36B7A3F7" w14:textId="444BEA47" w:rsidR="00F17BDB" w:rsidRPr="005C0C84" w:rsidRDefault="00291E59" w:rsidP="0009292B">
            <w:pPr>
              <w:pStyle w:val="Balk5"/>
              <w:jc w:val="center"/>
              <w:outlineLvl w:val="4"/>
              <w:rPr>
                <w:rFonts w:ascii="Cambria" w:hAnsi="Cambria"/>
                <w:b/>
              </w:rPr>
            </w:pPr>
            <w:r w:rsidRPr="005004C2">
              <w:rPr>
                <w:rFonts w:ascii="Times New Roman" w:hAnsi="Times New Roman"/>
                <w:b/>
                <w:i w:val="0"/>
                <w:color w:val="2F5496" w:themeColor="accent1" w:themeShade="BF"/>
                <w:sz w:val="24"/>
                <w:szCs w:val="24"/>
              </w:rPr>
              <w:t>FORMU</w:t>
            </w:r>
          </w:p>
        </w:tc>
        <w:tc>
          <w:tcPr>
            <w:tcW w:w="2409" w:type="dxa"/>
            <w:vAlign w:val="center"/>
          </w:tcPr>
          <w:p w14:paraId="3E1A0296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701" w:type="dxa"/>
          </w:tcPr>
          <w:p w14:paraId="06E215C1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ABACDD6" w14:textId="77777777" w:rsidTr="005004C2">
        <w:trPr>
          <w:trHeight w:hRule="exact" w:val="340"/>
        </w:trPr>
        <w:tc>
          <w:tcPr>
            <w:tcW w:w="2127" w:type="dxa"/>
            <w:vMerge/>
          </w:tcPr>
          <w:p w14:paraId="218C81CA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938" w:type="dxa"/>
            <w:vMerge/>
            <w:vAlign w:val="center"/>
          </w:tcPr>
          <w:p w14:paraId="265BEF56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9" w:type="dxa"/>
            <w:vAlign w:val="center"/>
          </w:tcPr>
          <w:p w14:paraId="2FF97EA0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701" w:type="dxa"/>
          </w:tcPr>
          <w:p w14:paraId="117B8570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FA7EAFA" w14:textId="77777777" w:rsidTr="005004C2">
        <w:trPr>
          <w:trHeight w:hRule="exact" w:val="340"/>
        </w:trPr>
        <w:tc>
          <w:tcPr>
            <w:tcW w:w="2127" w:type="dxa"/>
            <w:vMerge/>
          </w:tcPr>
          <w:p w14:paraId="7B7774C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938" w:type="dxa"/>
            <w:vMerge/>
            <w:vAlign w:val="center"/>
          </w:tcPr>
          <w:p w14:paraId="30C75DDE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9" w:type="dxa"/>
            <w:vAlign w:val="center"/>
          </w:tcPr>
          <w:p w14:paraId="6B68DF65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701" w:type="dxa"/>
          </w:tcPr>
          <w:p w14:paraId="314F060D" w14:textId="77777777" w:rsidR="00F17BDB" w:rsidRPr="005C0C84" w:rsidRDefault="00F17BDB" w:rsidP="008E71E1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F17BDB" w:rsidRPr="005C0C84" w14:paraId="32AA4FC7" w14:textId="77777777" w:rsidTr="005004C2">
        <w:trPr>
          <w:trHeight w:hRule="exact" w:val="340"/>
        </w:trPr>
        <w:tc>
          <w:tcPr>
            <w:tcW w:w="2127" w:type="dxa"/>
            <w:vMerge/>
          </w:tcPr>
          <w:p w14:paraId="27EE52E3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938" w:type="dxa"/>
            <w:vMerge/>
            <w:vAlign w:val="center"/>
          </w:tcPr>
          <w:p w14:paraId="7CEE8EAD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9" w:type="dxa"/>
            <w:vAlign w:val="center"/>
          </w:tcPr>
          <w:p w14:paraId="66E4763C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701" w:type="dxa"/>
          </w:tcPr>
          <w:p w14:paraId="6598D182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F17BDB" w:rsidRPr="005C0C84" w14:paraId="47276EC5" w14:textId="77777777" w:rsidTr="005004C2">
        <w:trPr>
          <w:trHeight w:hRule="exact" w:val="340"/>
        </w:trPr>
        <w:tc>
          <w:tcPr>
            <w:tcW w:w="2127" w:type="dxa"/>
            <w:vMerge/>
          </w:tcPr>
          <w:p w14:paraId="4AC3602E" w14:textId="77777777" w:rsidR="00F17BDB" w:rsidRPr="005C0C84" w:rsidRDefault="00F17BDB" w:rsidP="008E71E1">
            <w:pPr>
              <w:rPr>
                <w:rFonts w:ascii="Cambria" w:hAnsi="Cambria"/>
              </w:rPr>
            </w:pPr>
          </w:p>
        </w:tc>
        <w:tc>
          <w:tcPr>
            <w:tcW w:w="7938" w:type="dxa"/>
            <w:vMerge/>
            <w:vAlign w:val="center"/>
          </w:tcPr>
          <w:p w14:paraId="444DAB37" w14:textId="77777777" w:rsidR="00F17BDB" w:rsidRPr="005C0C84" w:rsidRDefault="00F17BDB" w:rsidP="008E71E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409" w:type="dxa"/>
            <w:vAlign w:val="center"/>
          </w:tcPr>
          <w:p w14:paraId="72AE2309" w14:textId="77777777" w:rsidR="00F17BDB" w:rsidRPr="005C0C84" w:rsidRDefault="00F17BDB" w:rsidP="008E71E1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701" w:type="dxa"/>
          </w:tcPr>
          <w:p w14:paraId="1D830A1B" w14:textId="77777777" w:rsidR="00F17BDB" w:rsidRPr="005C0C84" w:rsidRDefault="00F17BDB" w:rsidP="008E71E1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36D2B8E0" w14:textId="77777777" w:rsidR="00F17BDB" w:rsidRDefault="00F17BDB" w:rsidP="00F17BDB">
      <w:pPr>
        <w:pStyle w:val="Balk5"/>
        <w:jc w:val="left"/>
        <w:rPr>
          <w:b/>
          <w:i w:val="0"/>
          <w:color w:val="auto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876"/>
        <w:gridCol w:w="4889"/>
      </w:tblGrid>
      <w:tr w:rsidR="005004C2" w14:paraId="7E7DD36D" w14:textId="77777777" w:rsidTr="009C46EA">
        <w:trPr>
          <w:trHeight w:val="274"/>
        </w:trPr>
        <w:tc>
          <w:tcPr>
            <w:tcW w:w="3876" w:type="dxa"/>
          </w:tcPr>
          <w:p w14:paraId="7B5D19DA" w14:textId="77777777" w:rsidR="005004C2" w:rsidRDefault="005004C2" w:rsidP="009C46EA">
            <w:pPr>
              <w:pStyle w:val="TableParagraph"/>
              <w:spacing w:before="7" w:line="247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İhale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4889" w:type="dxa"/>
          </w:tcPr>
          <w:p w14:paraId="3DB5B216" w14:textId="77777777" w:rsidR="005004C2" w:rsidRDefault="005004C2" w:rsidP="009C46EA">
            <w:pPr>
              <w:pStyle w:val="TableParagraph"/>
              <w:spacing w:before="7" w:line="247" w:lineRule="exact"/>
              <w:ind w:left="22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004C2" w14:paraId="7FE47C3B" w14:textId="77777777" w:rsidTr="009C46EA">
        <w:trPr>
          <w:trHeight w:val="283"/>
        </w:trPr>
        <w:tc>
          <w:tcPr>
            <w:tcW w:w="3876" w:type="dxa"/>
          </w:tcPr>
          <w:p w14:paraId="3C24E9D8" w14:textId="77777777" w:rsidR="005004C2" w:rsidRDefault="005004C2" w:rsidP="009C46EA">
            <w:pPr>
              <w:pStyle w:val="TableParagraph"/>
              <w:spacing w:before="16" w:line="247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İdarenin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889" w:type="dxa"/>
          </w:tcPr>
          <w:p w14:paraId="6F2BD703" w14:textId="77777777" w:rsidR="005004C2" w:rsidRDefault="005004C2" w:rsidP="009C46EA">
            <w:pPr>
              <w:pStyle w:val="TableParagraph"/>
              <w:spacing w:before="16" w:line="247" w:lineRule="exact"/>
              <w:ind w:left="22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004C2" w14:paraId="7257CDEC" w14:textId="77777777" w:rsidTr="009C46EA">
        <w:trPr>
          <w:trHeight w:val="335"/>
        </w:trPr>
        <w:tc>
          <w:tcPr>
            <w:tcW w:w="3876" w:type="dxa"/>
          </w:tcPr>
          <w:p w14:paraId="7B7EE43B" w14:textId="77777777" w:rsidR="005004C2" w:rsidRDefault="005004C2" w:rsidP="009C46EA">
            <w:pPr>
              <w:pStyle w:val="TableParagraph"/>
              <w:spacing w:before="16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İşin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889" w:type="dxa"/>
          </w:tcPr>
          <w:p w14:paraId="4E06B4ED" w14:textId="77777777" w:rsidR="005004C2" w:rsidRDefault="005004C2" w:rsidP="009C46EA">
            <w:pPr>
              <w:pStyle w:val="TableParagraph"/>
              <w:spacing w:before="16"/>
              <w:ind w:left="221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5004C2" w14:paraId="49EF6579" w14:textId="77777777" w:rsidTr="009C46EA">
        <w:trPr>
          <w:trHeight w:val="375"/>
        </w:trPr>
        <w:tc>
          <w:tcPr>
            <w:tcW w:w="3876" w:type="dxa"/>
          </w:tcPr>
          <w:p w14:paraId="2D83D12B" w14:textId="77777777" w:rsidR="005004C2" w:rsidRDefault="005004C2" w:rsidP="009C46EA">
            <w:pPr>
              <w:pStyle w:val="TableParagraph"/>
              <w:spacing w:before="108" w:line="247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Tutanağın</w:t>
            </w:r>
            <w:proofErr w:type="spellEnd"/>
            <w:r>
              <w:rPr>
                <w:sz w:val="24"/>
              </w:rPr>
              <w:t xml:space="preserve"> Adı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889" w:type="dxa"/>
          </w:tcPr>
          <w:p w14:paraId="34FC30F8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</w:tr>
      <w:tr w:rsidR="005004C2" w14:paraId="1FE1C023" w14:textId="77777777" w:rsidTr="009C46EA">
        <w:trPr>
          <w:trHeight w:val="274"/>
        </w:trPr>
        <w:tc>
          <w:tcPr>
            <w:tcW w:w="3876" w:type="dxa"/>
          </w:tcPr>
          <w:p w14:paraId="0014A276" w14:textId="77777777" w:rsidR="005004C2" w:rsidRDefault="005004C2" w:rsidP="009C46EA">
            <w:pPr>
              <w:pStyle w:val="TableParagraph"/>
              <w:spacing w:before="16" w:line="238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Tutanağın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</w:p>
        </w:tc>
        <w:tc>
          <w:tcPr>
            <w:tcW w:w="4889" w:type="dxa"/>
          </w:tcPr>
          <w:p w14:paraId="32A931A1" w14:textId="77777777" w:rsidR="005004C2" w:rsidRDefault="005004C2" w:rsidP="009C46EA">
            <w:pPr>
              <w:pStyle w:val="TableParagraph"/>
              <w:spacing w:before="16" w:line="238" w:lineRule="exact"/>
              <w:ind w:left="221"/>
              <w:rPr>
                <w:sz w:val="24"/>
              </w:rPr>
            </w:pPr>
            <w:r>
              <w:rPr>
                <w:sz w:val="24"/>
              </w:rPr>
              <w:t xml:space="preserve">: _ _/_ _/_ _ _ _ ..................... </w:t>
            </w:r>
            <w:proofErr w:type="spellStart"/>
            <w:r>
              <w:rPr>
                <w:sz w:val="24"/>
              </w:rPr>
              <w:t>günü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_ </w:t>
            </w:r>
            <w:proofErr w:type="gramStart"/>
            <w:r>
              <w:rPr>
                <w:sz w:val="24"/>
              </w:rPr>
              <w:t>_:_</w:t>
            </w:r>
            <w:proofErr w:type="gramEnd"/>
            <w:r>
              <w:rPr>
                <w:sz w:val="24"/>
              </w:rPr>
              <w:t xml:space="preserve"> _</w:t>
            </w:r>
          </w:p>
        </w:tc>
      </w:tr>
    </w:tbl>
    <w:p w14:paraId="3294CD3E" w14:textId="77777777" w:rsidR="005004C2" w:rsidRDefault="005004C2" w:rsidP="005004C2">
      <w:pPr>
        <w:spacing w:before="29" w:after="6"/>
        <w:ind w:left="1887" w:right="1726"/>
        <w:jc w:val="center"/>
      </w:pPr>
      <w:r>
        <w:rPr>
          <w:b/>
        </w:rPr>
        <w:t>ZARF AÇMA VE BELGE KONTROL TUTANAĞI</w:t>
      </w:r>
      <w:r>
        <w:rPr>
          <w:vertAlign w:val="superscript"/>
        </w:rPr>
        <w:t>2</w:t>
      </w:r>
    </w:p>
    <w:tbl>
      <w:tblPr>
        <w:tblStyle w:val="TableNormal"/>
        <w:tblW w:w="0" w:type="auto"/>
        <w:tblInd w:w="9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068"/>
        <w:gridCol w:w="1136"/>
        <w:gridCol w:w="994"/>
        <w:gridCol w:w="992"/>
        <w:gridCol w:w="1134"/>
        <w:gridCol w:w="1137"/>
        <w:gridCol w:w="1134"/>
        <w:gridCol w:w="1136"/>
        <w:gridCol w:w="851"/>
        <w:gridCol w:w="1141"/>
      </w:tblGrid>
      <w:tr w:rsidR="005004C2" w14:paraId="61F61A56" w14:textId="77777777" w:rsidTr="009C46EA">
        <w:trPr>
          <w:trHeight w:val="705"/>
        </w:trPr>
        <w:tc>
          <w:tcPr>
            <w:tcW w:w="2071" w:type="dxa"/>
          </w:tcPr>
          <w:p w14:paraId="119284CA" w14:textId="77777777" w:rsidR="005004C2" w:rsidRDefault="005004C2" w:rsidP="009C46EA">
            <w:pPr>
              <w:pStyle w:val="TableParagraph"/>
              <w:ind w:left="249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[</w:t>
            </w:r>
            <w:proofErr w:type="spellStart"/>
            <w:r>
              <w:rPr>
                <w:i/>
                <w:color w:val="808080"/>
                <w:sz w:val="20"/>
              </w:rPr>
              <w:t>Adayın</w:t>
            </w:r>
            <w:proofErr w:type="spellEnd"/>
            <w:r>
              <w:rPr>
                <w:i/>
                <w:color w:val="808080"/>
                <w:sz w:val="20"/>
              </w:rPr>
              <w:t>/</w:t>
            </w:r>
            <w:proofErr w:type="spellStart"/>
            <w:r>
              <w:rPr>
                <w:i/>
                <w:color w:val="808080"/>
                <w:sz w:val="20"/>
              </w:rPr>
              <w:t>İsteklinin</w:t>
            </w:r>
            <w:proofErr w:type="spellEnd"/>
            <w:r>
              <w:rPr>
                <w:i/>
                <w:color w:val="808080"/>
                <w:sz w:val="20"/>
              </w:rPr>
              <w:t>]</w:t>
            </w:r>
          </w:p>
          <w:p w14:paraId="3CFCF4E0" w14:textId="77777777" w:rsidR="005004C2" w:rsidRDefault="005004C2" w:rsidP="009C46EA">
            <w:pPr>
              <w:pStyle w:val="TableParagraph"/>
              <w:spacing w:before="6" w:line="230" w:lineRule="atLeast"/>
              <w:ind w:left="249" w:right="57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Adı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ve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Soyadı</w:t>
            </w:r>
            <w:proofErr w:type="spellEnd"/>
            <w:r>
              <w:rPr>
                <w:i/>
                <w:sz w:val="20"/>
              </w:rPr>
              <w:t xml:space="preserve">/ </w:t>
            </w:r>
            <w:proofErr w:type="spellStart"/>
            <w:r>
              <w:rPr>
                <w:i/>
                <w:sz w:val="20"/>
              </w:rPr>
              <w:t>Ticaret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Unvanı</w:t>
            </w:r>
            <w:proofErr w:type="spellEnd"/>
          </w:p>
        </w:tc>
        <w:tc>
          <w:tcPr>
            <w:tcW w:w="1068" w:type="dxa"/>
          </w:tcPr>
          <w:p w14:paraId="4F4B17C1" w14:textId="77777777" w:rsidR="005004C2" w:rsidRDefault="005004C2" w:rsidP="009C46EA">
            <w:pPr>
              <w:pStyle w:val="TableParagraph"/>
              <w:ind w:left="151"/>
              <w:rPr>
                <w:i/>
                <w:sz w:val="20"/>
              </w:rPr>
            </w:pPr>
            <w:r>
              <w:rPr>
                <w:i/>
                <w:sz w:val="20"/>
              </w:rPr>
              <w:t>BELGE 1</w:t>
            </w:r>
          </w:p>
        </w:tc>
        <w:tc>
          <w:tcPr>
            <w:tcW w:w="1136" w:type="dxa"/>
          </w:tcPr>
          <w:p w14:paraId="0EDB33EA" w14:textId="77777777" w:rsidR="005004C2" w:rsidRDefault="005004C2" w:rsidP="009C46EA">
            <w:pPr>
              <w:pStyle w:val="TableParagraph"/>
              <w:ind w:left="191"/>
              <w:rPr>
                <w:i/>
                <w:sz w:val="20"/>
              </w:rPr>
            </w:pPr>
            <w:r>
              <w:rPr>
                <w:i/>
                <w:sz w:val="20"/>
              </w:rPr>
              <w:t>BELGE 2</w:t>
            </w:r>
          </w:p>
        </w:tc>
        <w:tc>
          <w:tcPr>
            <w:tcW w:w="994" w:type="dxa"/>
          </w:tcPr>
          <w:p w14:paraId="0A634199" w14:textId="77777777" w:rsidR="005004C2" w:rsidRDefault="005004C2" w:rsidP="009C46EA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BELGE 3</w:t>
            </w:r>
          </w:p>
        </w:tc>
        <w:tc>
          <w:tcPr>
            <w:tcW w:w="992" w:type="dxa"/>
          </w:tcPr>
          <w:p w14:paraId="1CD836CB" w14:textId="77777777" w:rsidR="005004C2" w:rsidRDefault="005004C2" w:rsidP="009C46EA">
            <w:pPr>
              <w:pStyle w:val="TableParagraph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BELGE 4</w:t>
            </w:r>
          </w:p>
        </w:tc>
        <w:tc>
          <w:tcPr>
            <w:tcW w:w="1134" w:type="dxa"/>
          </w:tcPr>
          <w:p w14:paraId="2DBAC3AB" w14:textId="77777777" w:rsidR="005004C2" w:rsidRDefault="005004C2" w:rsidP="009C46EA">
            <w:pPr>
              <w:pStyle w:val="TableParagraph"/>
              <w:ind w:left="248"/>
              <w:rPr>
                <w:i/>
                <w:sz w:val="20"/>
              </w:rPr>
            </w:pPr>
            <w:r>
              <w:rPr>
                <w:i/>
                <w:sz w:val="20"/>
              </w:rPr>
              <w:t>BELGE 5</w:t>
            </w:r>
          </w:p>
        </w:tc>
        <w:tc>
          <w:tcPr>
            <w:tcW w:w="1137" w:type="dxa"/>
          </w:tcPr>
          <w:p w14:paraId="70F13A41" w14:textId="77777777" w:rsidR="005004C2" w:rsidRDefault="005004C2" w:rsidP="009C46EA">
            <w:pPr>
              <w:pStyle w:val="TableParagraph"/>
              <w:ind w:left="247"/>
              <w:rPr>
                <w:i/>
                <w:sz w:val="20"/>
              </w:rPr>
            </w:pPr>
            <w:r>
              <w:rPr>
                <w:i/>
                <w:sz w:val="20"/>
              </w:rPr>
              <w:t>BELGE 6</w:t>
            </w:r>
          </w:p>
        </w:tc>
        <w:tc>
          <w:tcPr>
            <w:tcW w:w="1134" w:type="dxa"/>
          </w:tcPr>
          <w:p w14:paraId="7154C639" w14:textId="77777777" w:rsidR="005004C2" w:rsidRDefault="005004C2" w:rsidP="009C46EA">
            <w:pPr>
              <w:pStyle w:val="TableParagraph"/>
              <w:ind w:left="209"/>
              <w:rPr>
                <w:i/>
                <w:sz w:val="20"/>
              </w:rPr>
            </w:pPr>
            <w:r>
              <w:rPr>
                <w:i/>
                <w:sz w:val="20"/>
              </w:rPr>
              <w:t>BELGE 7</w:t>
            </w:r>
          </w:p>
        </w:tc>
        <w:tc>
          <w:tcPr>
            <w:tcW w:w="1136" w:type="dxa"/>
          </w:tcPr>
          <w:p w14:paraId="5C45673A" w14:textId="77777777" w:rsidR="005004C2" w:rsidRDefault="005004C2" w:rsidP="009C46EA">
            <w:pPr>
              <w:pStyle w:val="TableParagraph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BELGE 8</w:t>
            </w:r>
          </w:p>
        </w:tc>
        <w:tc>
          <w:tcPr>
            <w:tcW w:w="851" w:type="dxa"/>
          </w:tcPr>
          <w:p w14:paraId="6D95F2E9" w14:textId="77777777" w:rsidR="005004C2" w:rsidRDefault="005004C2" w:rsidP="009C46EA">
            <w:pPr>
              <w:pStyle w:val="TableParagraph"/>
              <w:ind w:left="336" w:right="30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1141" w:type="dxa"/>
          </w:tcPr>
          <w:p w14:paraId="2C94C27E" w14:textId="77777777" w:rsidR="005004C2" w:rsidRDefault="005004C2" w:rsidP="009C46EA">
            <w:pPr>
              <w:pStyle w:val="TableParagraph"/>
              <w:ind w:left="189"/>
              <w:rPr>
                <w:i/>
                <w:sz w:val="20"/>
              </w:rPr>
            </w:pPr>
            <w:r>
              <w:rPr>
                <w:i/>
                <w:sz w:val="20"/>
              </w:rPr>
              <w:t>BELGE n</w:t>
            </w:r>
          </w:p>
        </w:tc>
      </w:tr>
      <w:tr w:rsidR="005004C2" w14:paraId="606A3405" w14:textId="77777777" w:rsidTr="009C46EA">
        <w:trPr>
          <w:trHeight w:val="647"/>
        </w:trPr>
        <w:tc>
          <w:tcPr>
            <w:tcW w:w="2071" w:type="dxa"/>
          </w:tcPr>
          <w:p w14:paraId="395D48C8" w14:textId="77777777" w:rsidR="005004C2" w:rsidRDefault="005004C2" w:rsidP="009C46EA">
            <w:pPr>
              <w:pStyle w:val="TableParagraph"/>
              <w:spacing w:before="5"/>
              <w:rPr>
                <w:sz w:val="20"/>
              </w:rPr>
            </w:pPr>
          </w:p>
          <w:p w14:paraId="4ABDFDF1" w14:textId="77777777" w:rsidR="005004C2" w:rsidRDefault="005004C2" w:rsidP="009C46EA">
            <w:pPr>
              <w:pStyle w:val="TableParagraph"/>
              <w:ind w:left="24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Belgenin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Adı</w:t>
            </w:r>
            <w:proofErr w:type="spellEnd"/>
          </w:p>
        </w:tc>
        <w:tc>
          <w:tcPr>
            <w:tcW w:w="1068" w:type="dxa"/>
          </w:tcPr>
          <w:p w14:paraId="75C3E5DB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7756048E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14:paraId="39F9C17C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3D807C4D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052D700A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14:paraId="3B2FEFD9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391124DC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61BFDB45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84BCD9F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14:paraId="2F1C014A" w14:textId="77777777" w:rsidR="005004C2" w:rsidRDefault="005004C2" w:rsidP="009C46EA">
            <w:pPr>
              <w:pStyle w:val="TableParagraph"/>
              <w:rPr>
                <w:sz w:val="18"/>
              </w:rPr>
            </w:pPr>
          </w:p>
        </w:tc>
      </w:tr>
      <w:tr w:rsidR="005004C2" w14:paraId="11E1E189" w14:textId="77777777" w:rsidTr="009C46EA">
        <w:trPr>
          <w:trHeight w:val="234"/>
        </w:trPr>
        <w:tc>
          <w:tcPr>
            <w:tcW w:w="2071" w:type="dxa"/>
          </w:tcPr>
          <w:p w14:paraId="655A903C" w14:textId="77777777" w:rsidR="005004C2" w:rsidRDefault="005004C2" w:rsidP="009C46EA">
            <w:pPr>
              <w:pStyle w:val="TableParagraph"/>
              <w:spacing w:line="214" w:lineRule="exact"/>
              <w:ind w:left="69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Aday</w:t>
            </w:r>
            <w:proofErr w:type="spell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İstekli</w:t>
            </w:r>
            <w:proofErr w:type="spellEnd"/>
            <w:r>
              <w:rPr>
                <w:i/>
                <w:sz w:val="20"/>
              </w:rPr>
              <w:t xml:space="preserve"> 1</w:t>
            </w:r>
          </w:p>
        </w:tc>
        <w:tc>
          <w:tcPr>
            <w:tcW w:w="1068" w:type="dxa"/>
          </w:tcPr>
          <w:p w14:paraId="5E5C47A1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1534D2AB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682A22B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7C94205D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59AA7A55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14:paraId="7C23F41B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A5898DD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03ECFCE1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5ADE5C2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6B5408C8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</w:tr>
      <w:tr w:rsidR="005004C2" w14:paraId="1C408CCA" w14:textId="77777777" w:rsidTr="009C46EA">
        <w:trPr>
          <w:trHeight w:val="234"/>
        </w:trPr>
        <w:tc>
          <w:tcPr>
            <w:tcW w:w="2071" w:type="dxa"/>
          </w:tcPr>
          <w:p w14:paraId="2196086F" w14:textId="77777777" w:rsidR="005004C2" w:rsidRDefault="005004C2" w:rsidP="009C46EA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Aday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İstekli</w:t>
            </w:r>
            <w:proofErr w:type="spellEnd"/>
            <w:r>
              <w:rPr>
                <w:sz w:val="20"/>
              </w:rPr>
              <w:t xml:space="preserve"> 2</w:t>
            </w:r>
          </w:p>
        </w:tc>
        <w:tc>
          <w:tcPr>
            <w:tcW w:w="1068" w:type="dxa"/>
          </w:tcPr>
          <w:p w14:paraId="13CE3EA1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6A4551B8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05CF8A2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09BB0AD7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79B7F1F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14:paraId="5368A623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0BA6E1E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3B1F7A32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19FAF66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2618B0BA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</w:tr>
      <w:tr w:rsidR="005004C2" w14:paraId="7D7683E9" w14:textId="77777777" w:rsidTr="009C46EA">
        <w:trPr>
          <w:trHeight w:val="234"/>
        </w:trPr>
        <w:tc>
          <w:tcPr>
            <w:tcW w:w="2071" w:type="dxa"/>
          </w:tcPr>
          <w:p w14:paraId="7365E437" w14:textId="77777777" w:rsidR="005004C2" w:rsidRDefault="005004C2" w:rsidP="009C46EA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Aday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İstekli</w:t>
            </w:r>
            <w:proofErr w:type="spellEnd"/>
            <w:r>
              <w:rPr>
                <w:sz w:val="20"/>
              </w:rPr>
              <w:t xml:space="preserve"> 3</w:t>
            </w:r>
          </w:p>
        </w:tc>
        <w:tc>
          <w:tcPr>
            <w:tcW w:w="1068" w:type="dxa"/>
          </w:tcPr>
          <w:p w14:paraId="26F11315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0975E546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AE95D57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5AE7AD8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1AB78B4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14:paraId="2A4248C4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4BEE4399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0EA41E80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932C6C7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3C009590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</w:tr>
      <w:tr w:rsidR="005004C2" w14:paraId="44DBBD28" w14:textId="77777777" w:rsidTr="009C46EA">
        <w:trPr>
          <w:trHeight w:val="234"/>
        </w:trPr>
        <w:tc>
          <w:tcPr>
            <w:tcW w:w="2071" w:type="dxa"/>
          </w:tcPr>
          <w:p w14:paraId="46AF703D" w14:textId="77777777" w:rsidR="005004C2" w:rsidRDefault="005004C2" w:rsidP="009C46EA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Aday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İstekli</w:t>
            </w:r>
            <w:proofErr w:type="spellEnd"/>
            <w:r>
              <w:rPr>
                <w:sz w:val="20"/>
              </w:rPr>
              <w:t xml:space="preserve"> 4</w:t>
            </w:r>
          </w:p>
        </w:tc>
        <w:tc>
          <w:tcPr>
            <w:tcW w:w="1068" w:type="dxa"/>
          </w:tcPr>
          <w:p w14:paraId="5371B1E5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4BC280F2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7FD9AD2F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5CD5EC24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5D11BE3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14:paraId="1227A225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5840E48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06249369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437DFE9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2E95D366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</w:tr>
      <w:tr w:rsidR="005004C2" w14:paraId="6DB5F52B" w14:textId="77777777" w:rsidTr="009C46EA">
        <w:trPr>
          <w:trHeight w:val="234"/>
        </w:trPr>
        <w:tc>
          <w:tcPr>
            <w:tcW w:w="2071" w:type="dxa"/>
          </w:tcPr>
          <w:p w14:paraId="3CF47DD9" w14:textId="77777777" w:rsidR="005004C2" w:rsidRDefault="005004C2" w:rsidP="009C46EA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  <w:tc>
          <w:tcPr>
            <w:tcW w:w="1068" w:type="dxa"/>
          </w:tcPr>
          <w:p w14:paraId="0A8CD144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5744D29A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065040EE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4FD79BEA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1D85355B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14:paraId="1A5C9344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6C8A5BD0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12F118AD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64C5DB8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7AB43082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</w:tr>
      <w:tr w:rsidR="005004C2" w14:paraId="47892E9D" w14:textId="77777777" w:rsidTr="009C46EA">
        <w:trPr>
          <w:trHeight w:val="235"/>
        </w:trPr>
        <w:tc>
          <w:tcPr>
            <w:tcW w:w="2071" w:type="dxa"/>
          </w:tcPr>
          <w:p w14:paraId="788B5BE4" w14:textId="77777777" w:rsidR="005004C2" w:rsidRDefault="005004C2" w:rsidP="009C46EA"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Aday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İstekli</w:t>
            </w:r>
            <w:proofErr w:type="spellEnd"/>
            <w:r>
              <w:rPr>
                <w:sz w:val="20"/>
              </w:rPr>
              <w:t xml:space="preserve"> n</w:t>
            </w:r>
          </w:p>
        </w:tc>
        <w:tc>
          <w:tcPr>
            <w:tcW w:w="1068" w:type="dxa"/>
          </w:tcPr>
          <w:p w14:paraId="155141FA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695CC8F1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4" w:type="dxa"/>
          </w:tcPr>
          <w:p w14:paraId="2795BD70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992" w:type="dxa"/>
          </w:tcPr>
          <w:p w14:paraId="36913D24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7CE3648B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14:paraId="3A9519DD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14:paraId="050E0662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14:paraId="0617A1F1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3AC40D7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  <w:tc>
          <w:tcPr>
            <w:tcW w:w="1141" w:type="dxa"/>
          </w:tcPr>
          <w:p w14:paraId="12404AFB" w14:textId="77777777" w:rsidR="005004C2" w:rsidRDefault="005004C2" w:rsidP="009C46EA">
            <w:pPr>
              <w:pStyle w:val="TableParagraph"/>
              <w:rPr>
                <w:sz w:val="16"/>
              </w:rPr>
            </w:pPr>
          </w:p>
        </w:tc>
      </w:tr>
    </w:tbl>
    <w:p w14:paraId="74CE160C" w14:textId="77777777" w:rsidR="005004C2" w:rsidRDefault="005004C2" w:rsidP="005004C2">
      <w:pPr>
        <w:pStyle w:val="GvdeMetni"/>
        <w:spacing w:before="1"/>
        <w:rPr>
          <w:sz w:val="17"/>
        </w:rPr>
      </w:pPr>
    </w:p>
    <w:tbl>
      <w:tblPr>
        <w:tblStyle w:val="TableNormal"/>
        <w:tblW w:w="0" w:type="auto"/>
        <w:tblInd w:w="3066" w:type="dxa"/>
        <w:tblLayout w:type="fixed"/>
        <w:tblLook w:val="01E0" w:firstRow="1" w:lastRow="1" w:firstColumn="1" w:lastColumn="1" w:noHBand="0" w:noVBand="0"/>
      </w:tblPr>
      <w:tblGrid>
        <w:gridCol w:w="1480"/>
        <w:gridCol w:w="1888"/>
        <w:gridCol w:w="1800"/>
        <w:gridCol w:w="1800"/>
        <w:gridCol w:w="1906"/>
      </w:tblGrid>
      <w:tr w:rsidR="005004C2" w14:paraId="66A15606" w14:textId="77777777" w:rsidTr="009C46EA">
        <w:trPr>
          <w:trHeight w:val="227"/>
        </w:trPr>
        <w:tc>
          <w:tcPr>
            <w:tcW w:w="8874" w:type="dxa"/>
            <w:gridSpan w:val="5"/>
          </w:tcPr>
          <w:p w14:paraId="2130C279" w14:textId="77777777" w:rsidR="005004C2" w:rsidRDefault="005004C2" w:rsidP="009C46EA">
            <w:pPr>
              <w:pStyle w:val="TableParagraph"/>
              <w:spacing w:line="208" w:lineRule="exact"/>
              <w:ind w:left="3304" w:right="3657"/>
              <w:jc w:val="center"/>
              <w:rPr>
                <w:sz w:val="20"/>
              </w:rPr>
            </w:pPr>
            <w:r>
              <w:rPr>
                <w:sz w:val="20"/>
              </w:rPr>
              <w:t>İHALE KOMİSYONU</w:t>
            </w:r>
          </w:p>
        </w:tc>
      </w:tr>
      <w:tr w:rsidR="005004C2" w14:paraId="49EB07AD" w14:textId="77777777" w:rsidTr="009C46EA">
        <w:trPr>
          <w:trHeight w:val="235"/>
        </w:trPr>
        <w:tc>
          <w:tcPr>
            <w:tcW w:w="1480" w:type="dxa"/>
          </w:tcPr>
          <w:p w14:paraId="566E1B9D" w14:textId="77777777" w:rsidR="005004C2" w:rsidRDefault="005004C2" w:rsidP="009C46EA">
            <w:pPr>
              <w:pStyle w:val="TableParagraph"/>
              <w:spacing w:line="215" w:lineRule="exact"/>
              <w:ind w:left="176" w:right="158"/>
              <w:jc w:val="center"/>
              <w:rPr>
                <w:sz w:val="20"/>
              </w:rPr>
            </w:pPr>
            <w:r>
              <w:rPr>
                <w:sz w:val="20"/>
              </w:rPr>
              <w:t>BAŞKAN</w:t>
            </w:r>
          </w:p>
        </w:tc>
        <w:tc>
          <w:tcPr>
            <w:tcW w:w="1888" w:type="dxa"/>
          </w:tcPr>
          <w:p w14:paraId="59264467" w14:textId="77777777" w:rsidR="005004C2" w:rsidRDefault="005004C2" w:rsidP="009C46EA">
            <w:pPr>
              <w:pStyle w:val="TableParagraph"/>
              <w:spacing w:line="215" w:lineRule="exact"/>
              <w:ind w:left="875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800" w:type="dxa"/>
          </w:tcPr>
          <w:p w14:paraId="2C1B129D" w14:textId="77777777" w:rsidR="005004C2" w:rsidRDefault="005004C2" w:rsidP="009C46EA">
            <w:pPr>
              <w:pStyle w:val="TableParagraph"/>
              <w:spacing w:line="215" w:lineRule="exact"/>
              <w:ind w:left="206" w:right="21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800" w:type="dxa"/>
          </w:tcPr>
          <w:p w14:paraId="25A5D9CB" w14:textId="77777777" w:rsidR="005004C2" w:rsidRDefault="005004C2" w:rsidP="009C46EA">
            <w:pPr>
              <w:pStyle w:val="TableParagraph"/>
              <w:spacing w:line="215" w:lineRule="exact"/>
              <w:ind w:left="206" w:right="20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  <w:tc>
          <w:tcPr>
            <w:tcW w:w="1906" w:type="dxa"/>
          </w:tcPr>
          <w:p w14:paraId="66A10288" w14:textId="77777777" w:rsidR="005004C2" w:rsidRDefault="005004C2" w:rsidP="009C46EA">
            <w:pPr>
              <w:pStyle w:val="TableParagraph"/>
              <w:spacing w:line="215" w:lineRule="exact"/>
              <w:ind w:left="68" w:right="163"/>
              <w:jc w:val="center"/>
              <w:rPr>
                <w:sz w:val="20"/>
              </w:rPr>
            </w:pPr>
            <w:r>
              <w:rPr>
                <w:sz w:val="20"/>
              </w:rPr>
              <w:t>ÜYE</w:t>
            </w:r>
          </w:p>
        </w:tc>
      </w:tr>
      <w:tr w:rsidR="005004C2" w14:paraId="322649B1" w14:textId="77777777" w:rsidTr="009C46EA">
        <w:trPr>
          <w:trHeight w:val="235"/>
        </w:trPr>
        <w:tc>
          <w:tcPr>
            <w:tcW w:w="1480" w:type="dxa"/>
          </w:tcPr>
          <w:p w14:paraId="589263BE" w14:textId="77777777" w:rsidR="005004C2" w:rsidRDefault="005004C2" w:rsidP="009C46EA">
            <w:pPr>
              <w:pStyle w:val="TableParagraph"/>
              <w:spacing w:line="215" w:lineRule="exact"/>
              <w:ind w:left="176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888" w:type="dxa"/>
          </w:tcPr>
          <w:p w14:paraId="03095F72" w14:textId="77777777" w:rsidR="005004C2" w:rsidRDefault="005004C2" w:rsidP="009C46EA">
            <w:pPr>
              <w:pStyle w:val="TableParagraph"/>
              <w:spacing w:line="215" w:lineRule="exact"/>
              <w:ind w:left="532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800" w:type="dxa"/>
          </w:tcPr>
          <w:p w14:paraId="199F4FB7" w14:textId="77777777" w:rsidR="005004C2" w:rsidRDefault="005004C2" w:rsidP="009C46EA">
            <w:pPr>
              <w:pStyle w:val="TableParagraph"/>
              <w:spacing w:line="215" w:lineRule="exact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800" w:type="dxa"/>
          </w:tcPr>
          <w:p w14:paraId="0FC1D4E9" w14:textId="77777777" w:rsidR="005004C2" w:rsidRDefault="005004C2" w:rsidP="009C46EA">
            <w:pPr>
              <w:pStyle w:val="TableParagraph"/>
              <w:spacing w:line="215" w:lineRule="exact"/>
              <w:ind w:left="444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  <w:tc>
          <w:tcPr>
            <w:tcW w:w="1906" w:type="dxa"/>
          </w:tcPr>
          <w:p w14:paraId="1A11A652" w14:textId="77777777" w:rsidR="005004C2" w:rsidRDefault="005004C2" w:rsidP="009C46EA">
            <w:pPr>
              <w:pStyle w:val="TableParagraph"/>
              <w:spacing w:line="215" w:lineRule="exact"/>
              <w:ind w:left="68" w:right="16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SOYADI</w:t>
            </w:r>
          </w:p>
        </w:tc>
      </w:tr>
      <w:tr w:rsidR="005004C2" w14:paraId="1EC8DB14" w14:textId="77777777" w:rsidTr="009C46EA">
        <w:trPr>
          <w:trHeight w:val="235"/>
        </w:trPr>
        <w:tc>
          <w:tcPr>
            <w:tcW w:w="1480" w:type="dxa"/>
          </w:tcPr>
          <w:p w14:paraId="01E5E418" w14:textId="77777777" w:rsidR="005004C2" w:rsidRDefault="005004C2" w:rsidP="009C46EA">
            <w:pPr>
              <w:pStyle w:val="TableParagraph"/>
              <w:spacing w:line="215" w:lineRule="exact"/>
              <w:ind w:left="174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Görevi</w:t>
            </w:r>
            <w:proofErr w:type="spellEnd"/>
          </w:p>
        </w:tc>
        <w:tc>
          <w:tcPr>
            <w:tcW w:w="1888" w:type="dxa"/>
          </w:tcPr>
          <w:p w14:paraId="6B6C298F" w14:textId="77777777" w:rsidR="005004C2" w:rsidRDefault="005004C2" w:rsidP="009C46EA">
            <w:pPr>
              <w:pStyle w:val="TableParagraph"/>
              <w:spacing w:line="215" w:lineRule="exact"/>
              <w:ind w:left="182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  <w:tc>
          <w:tcPr>
            <w:tcW w:w="1800" w:type="dxa"/>
          </w:tcPr>
          <w:p w14:paraId="2F833FAD" w14:textId="77777777" w:rsidR="005004C2" w:rsidRDefault="005004C2" w:rsidP="009C46EA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  <w:tc>
          <w:tcPr>
            <w:tcW w:w="1800" w:type="dxa"/>
          </w:tcPr>
          <w:p w14:paraId="592E8977" w14:textId="77777777" w:rsidR="005004C2" w:rsidRDefault="005004C2" w:rsidP="009C46EA">
            <w:pPr>
              <w:pStyle w:val="TableParagraph"/>
              <w:spacing w:line="215" w:lineRule="exact"/>
              <w:ind w:left="94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  <w:tc>
          <w:tcPr>
            <w:tcW w:w="1906" w:type="dxa"/>
          </w:tcPr>
          <w:p w14:paraId="695C8E38" w14:textId="77777777" w:rsidR="005004C2" w:rsidRDefault="005004C2" w:rsidP="009C46EA">
            <w:pPr>
              <w:pStyle w:val="TableParagraph"/>
              <w:spacing w:line="215" w:lineRule="exact"/>
              <w:ind w:left="68" w:right="17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Komisyondaki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sıfatı</w:t>
            </w:r>
            <w:proofErr w:type="spellEnd"/>
          </w:p>
        </w:tc>
      </w:tr>
      <w:tr w:rsidR="005004C2" w14:paraId="45B5FF32" w14:textId="77777777" w:rsidTr="009C46EA">
        <w:trPr>
          <w:trHeight w:val="227"/>
        </w:trPr>
        <w:tc>
          <w:tcPr>
            <w:tcW w:w="1480" w:type="dxa"/>
          </w:tcPr>
          <w:p w14:paraId="1A8954DA" w14:textId="77777777" w:rsidR="005004C2" w:rsidRDefault="005004C2" w:rsidP="009C46EA">
            <w:pPr>
              <w:pStyle w:val="TableParagraph"/>
              <w:spacing w:line="208" w:lineRule="exact"/>
              <w:ind w:left="173" w:right="15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888" w:type="dxa"/>
          </w:tcPr>
          <w:p w14:paraId="2188E6B8" w14:textId="77777777" w:rsidR="005004C2" w:rsidRDefault="005004C2" w:rsidP="009C46EA">
            <w:pPr>
              <w:pStyle w:val="TableParagraph"/>
              <w:spacing w:line="208" w:lineRule="exact"/>
              <w:ind w:left="882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800" w:type="dxa"/>
          </w:tcPr>
          <w:p w14:paraId="1C07EB2D" w14:textId="77777777" w:rsidR="005004C2" w:rsidRDefault="005004C2" w:rsidP="009C46EA">
            <w:pPr>
              <w:pStyle w:val="TableParagraph"/>
              <w:spacing w:line="208" w:lineRule="exact"/>
              <w:ind w:left="206" w:right="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800" w:type="dxa"/>
          </w:tcPr>
          <w:p w14:paraId="76D5D803" w14:textId="77777777" w:rsidR="005004C2" w:rsidRDefault="005004C2" w:rsidP="009C46EA">
            <w:pPr>
              <w:pStyle w:val="TableParagraph"/>
              <w:spacing w:line="208" w:lineRule="exact"/>
              <w:ind w:left="206" w:right="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1906" w:type="dxa"/>
          </w:tcPr>
          <w:p w14:paraId="04CCF3EA" w14:textId="77777777" w:rsidR="005004C2" w:rsidRDefault="005004C2" w:rsidP="009C46EA">
            <w:pPr>
              <w:pStyle w:val="TableParagraph"/>
              <w:spacing w:line="208" w:lineRule="exact"/>
              <w:ind w:left="68" w:right="16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</w:tr>
    </w:tbl>
    <w:p w14:paraId="720BFAED" w14:textId="77777777" w:rsidR="005004C2" w:rsidRDefault="005004C2" w:rsidP="005004C2">
      <w:pPr>
        <w:pStyle w:val="GvdeMetni"/>
        <w:rPr>
          <w:sz w:val="20"/>
        </w:rPr>
      </w:pPr>
    </w:p>
    <w:p w14:paraId="50A6472A" w14:textId="4C0FF790" w:rsidR="005004C2" w:rsidRDefault="005004C2" w:rsidP="005004C2">
      <w:pPr>
        <w:pStyle w:val="GvdeMetni"/>
        <w:spacing w:before="5"/>
        <w:rPr>
          <w:sz w:val="27"/>
        </w:rPr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0258B48" wp14:editId="209D4294">
                <wp:simplePos x="0" y="0"/>
                <wp:positionH relativeFrom="page">
                  <wp:posOffset>900430</wp:posOffset>
                </wp:positionH>
                <wp:positionV relativeFrom="paragraph">
                  <wp:posOffset>231140</wp:posOffset>
                </wp:positionV>
                <wp:extent cx="8535670" cy="1270"/>
                <wp:effectExtent l="14605" t="10160" r="12700" b="7620"/>
                <wp:wrapTopAndBottom/>
                <wp:docPr id="1" name="Serbest Form: Şek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356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13442"/>
                            <a:gd name="T2" fmla="+- 0 14860 1418"/>
                            <a:gd name="T3" fmla="*/ T2 w 13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442">
                              <a:moveTo>
                                <a:pt x="0" y="0"/>
                              </a:moveTo>
                              <a:lnTo>
                                <a:pt x="13442" y="0"/>
                              </a:lnTo>
                            </a:path>
                          </a:pathLst>
                        </a:custGeom>
                        <a:noFill/>
                        <a:ln w="1113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C9375" id="Serbest Form: Şekil 1" o:spid="_x0000_s1026" style="position:absolute;margin-left:70.9pt;margin-top:18.2pt;width:67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" path="m,l13442,e" filled="f" strokeweight=".30919mm">
                <v:stroke dashstyle="dash"/>
                <v:path arrowok="t" o:connecttype="custom" o:connectlocs="0,0;8535670,0" o:connectangles="0,0"/>
                <w10:wrap type="topAndBottom" anchorx="page"/>
              </v:shape>
            </w:pict>
          </mc:Fallback>
        </mc:AlternateContent>
      </w:r>
    </w:p>
    <w:p w14:paraId="1604F3D9" w14:textId="77777777" w:rsidR="005004C2" w:rsidRDefault="005004C2" w:rsidP="005004C2">
      <w:pPr>
        <w:spacing w:before="56"/>
        <w:ind w:left="318"/>
        <w:rPr>
          <w:sz w:val="16"/>
        </w:rPr>
      </w:pPr>
      <w:r>
        <w:rPr>
          <w:sz w:val="18"/>
          <w:vertAlign w:val="superscript"/>
        </w:rPr>
        <w:t>1</w:t>
      </w:r>
      <w:r>
        <w:rPr>
          <w:sz w:val="18"/>
        </w:rPr>
        <w:t xml:space="preserve"> “</w:t>
      </w:r>
      <w:r>
        <w:rPr>
          <w:sz w:val="16"/>
        </w:rPr>
        <w:t>Tutanağın adı” bölümü uygulanan ihale usulü ve aşaması dikkate alınarak aşağıdaki seçeneklere göre düzenlenecektir:</w:t>
      </w:r>
    </w:p>
    <w:p w14:paraId="570B7A49" w14:textId="77777777" w:rsidR="005004C2" w:rsidRDefault="005004C2" w:rsidP="005004C2">
      <w:pPr>
        <w:pStyle w:val="ListeParagraf"/>
        <w:numPr>
          <w:ilvl w:val="2"/>
          <w:numId w:val="2"/>
        </w:numPr>
        <w:tabs>
          <w:tab w:val="left" w:pos="842"/>
        </w:tabs>
        <w:spacing w:before="7"/>
        <w:rPr>
          <w:sz w:val="16"/>
        </w:rPr>
      </w:pPr>
      <w:r>
        <w:rPr>
          <w:sz w:val="16"/>
        </w:rPr>
        <w:t>Belli istekliler arasında ihale usulünde</w:t>
      </w:r>
      <w:r>
        <w:rPr>
          <w:sz w:val="16"/>
          <w:u w:val="single"/>
        </w:rPr>
        <w:t>, Ön Yeterlik Başvurusu Zarf Açma ve Belge Kontrol Tutanağı</w:t>
      </w:r>
      <w:r>
        <w:rPr>
          <w:sz w:val="16"/>
        </w:rPr>
        <w:t>, pazarlık usulünde</w:t>
      </w:r>
      <w:r>
        <w:rPr>
          <w:sz w:val="16"/>
          <w:u w:val="single"/>
        </w:rPr>
        <w:t xml:space="preserve"> Başvuru Zarf Açma ve Belge Kontrol</w:t>
      </w:r>
      <w:r>
        <w:rPr>
          <w:spacing w:val="-15"/>
          <w:sz w:val="16"/>
          <w:u w:val="single"/>
        </w:rPr>
        <w:t xml:space="preserve"> </w:t>
      </w:r>
      <w:r>
        <w:rPr>
          <w:sz w:val="16"/>
          <w:u w:val="single"/>
        </w:rPr>
        <w:t>Tutanağı</w:t>
      </w:r>
      <w:r>
        <w:rPr>
          <w:sz w:val="16"/>
        </w:rPr>
        <w:t>,</w:t>
      </w:r>
    </w:p>
    <w:p w14:paraId="6E5F3409" w14:textId="77777777" w:rsidR="005004C2" w:rsidRDefault="005004C2" w:rsidP="005004C2">
      <w:pPr>
        <w:pStyle w:val="ListeParagraf"/>
        <w:numPr>
          <w:ilvl w:val="2"/>
          <w:numId w:val="2"/>
        </w:numPr>
        <w:tabs>
          <w:tab w:val="left" w:pos="852"/>
        </w:tabs>
        <w:spacing w:before="6"/>
        <w:ind w:left="851" w:hanging="176"/>
        <w:rPr>
          <w:sz w:val="16"/>
        </w:rPr>
      </w:pPr>
      <w:r>
        <w:rPr>
          <w:sz w:val="16"/>
        </w:rPr>
        <w:t xml:space="preserve">Açık ihale ve belli istekliler arasında ihale </w:t>
      </w:r>
      <w:proofErr w:type="gramStart"/>
      <w:r>
        <w:rPr>
          <w:sz w:val="16"/>
        </w:rPr>
        <w:t>usullerinde ,</w:t>
      </w:r>
      <w:proofErr w:type="gramEnd"/>
      <w:r>
        <w:rPr>
          <w:sz w:val="16"/>
          <w:u w:val="single"/>
        </w:rPr>
        <w:t xml:space="preserve"> Teklif Zarfı Açma ve Belge Kontrol</w:t>
      </w:r>
      <w:r>
        <w:rPr>
          <w:spacing w:val="-11"/>
          <w:sz w:val="16"/>
          <w:u w:val="single"/>
        </w:rPr>
        <w:t xml:space="preserve"> </w:t>
      </w:r>
      <w:r>
        <w:rPr>
          <w:sz w:val="16"/>
          <w:u w:val="single"/>
        </w:rPr>
        <w:t>Tutanağı</w:t>
      </w:r>
      <w:r>
        <w:rPr>
          <w:sz w:val="16"/>
        </w:rPr>
        <w:t>,</w:t>
      </w:r>
    </w:p>
    <w:p w14:paraId="555C1E3A" w14:textId="77777777" w:rsidR="005004C2" w:rsidRDefault="005004C2" w:rsidP="005004C2">
      <w:pPr>
        <w:pStyle w:val="ListeParagraf"/>
        <w:numPr>
          <w:ilvl w:val="2"/>
          <w:numId w:val="2"/>
        </w:numPr>
        <w:tabs>
          <w:tab w:val="left" w:pos="849"/>
        </w:tabs>
        <w:spacing w:before="5"/>
        <w:ind w:left="848" w:hanging="173"/>
        <w:rPr>
          <w:sz w:val="16"/>
        </w:rPr>
      </w:pPr>
      <w:r>
        <w:rPr>
          <w:sz w:val="16"/>
        </w:rPr>
        <w:t>Pazarlık</w:t>
      </w:r>
      <w:r>
        <w:rPr>
          <w:spacing w:val="6"/>
          <w:sz w:val="16"/>
        </w:rPr>
        <w:t xml:space="preserve"> </w:t>
      </w:r>
      <w:r>
        <w:rPr>
          <w:sz w:val="16"/>
        </w:rPr>
        <w:t>usulünde</w:t>
      </w:r>
      <w:r>
        <w:rPr>
          <w:spacing w:val="4"/>
          <w:sz w:val="16"/>
        </w:rPr>
        <w:t xml:space="preserve"> </w:t>
      </w:r>
      <w:r>
        <w:rPr>
          <w:sz w:val="16"/>
        </w:rPr>
        <w:t>4734</w:t>
      </w:r>
      <w:r>
        <w:rPr>
          <w:spacing w:val="6"/>
          <w:sz w:val="16"/>
        </w:rPr>
        <w:t xml:space="preserve"> </w:t>
      </w:r>
      <w:proofErr w:type="gramStart"/>
      <w:r>
        <w:rPr>
          <w:sz w:val="16"/>
        </w:rPr>
        <w:t>Sayılı</w:t>
      </w:r>
      <w:r>
        <w:rPr>
          <w:spacing w:val="7"/>
          <w:sz w:val="16"/>
        </w:rPr>
        <w:t xml:space="preserve"> </w:t>
      </w:r>
      <w:r>
        <w:rPr>
          <w:sz w:val="16"/>
        </w:rPr>
        <w:t>Kanunun</w:t>
      </w:r>
      <w:proofErr w:type="gramEnd"/>
      <w:r>
        <w:rPr>
          <w:spacing w:val="6"/>
          <w:sz w:val="16"/>
        </w:rPr>
        <w:t xml:space="preserve"> </w:t>
      </w:r>
      <w:r>
        <w:rPr>
          <w:sz w:val="16"/>
        </w:rPr>
        <w:t>21</w:t>
      </w:r>
      <w:r>
        <w:rPr>
          <w:spacing w:val="4"/>
          <w:sz w:val="16"/>
        </w:rPr>
        <w:t xml:space="preserve"> </w:t>
      </w:r>
      <w:r>
        <w:rPr>
          <w:sz w:val="16"/>
        </w:rPr>
        <w:t>inci</w:t>
      </w:r>
      <w:r>
        <w:rPr>
          <w:spacing w:val="5"/>
          <w:sz w:val="16"/>
        </w:rPr>
        <w:t xml:space="preserve"> </w:t>
      </w:r>
      <w:r>
        <w:rPr>
          <w:sz w:val="16"/>
        </w:rPr>
        <w:t>maddesinin</w:t>
      </w:r>
      <w:r>
        <w:rPr>
          <w:spacing w:val="4"/>
          <w:sz w:val="16"/>
        </w:rPr>
        <w:t xml:space="preserve"> </w:t>
      </w:r>
      <w:r>
        <w:rPr>
          <w:sz w:val="16"/>
        </w:rPr>
        <w:t>(a),</w:t>
      </w:r>
      <w:r>
        <w:rPr>
          <w:spacing w:val="4"/>
          <w:sz w:val="16"/>
        </w:rPr>
        <w:t xml:space="preserve"> </w:t>
      </w:r>
      <w:r>
        <w:rPr>
          <w:sz w:val="16"/>
        </w:rPr>
        <w:t>(d)</w:t>
      </w:r>
      <w:r>
        <w:rPr>
          <w:spacing w:val="2"/>
          <w:sz w:val="16"/>
        </w:rPr>
        <w:t xml:space="preserve"> </w:t>
      </w:r>
      <w:r>
        <w:rPr>
          <w:sz w:val="16"/>
        </w:rPr>
        <w:t>ve</w:t>
      </w:r>
      <w:r>
        <w:rPr>
          <w:spacing w:val="2"/>
          <w:sz w:val="16"/>
        </w:rPr>
        <w:t xml:space="preserve"> </w:t>
      </w:r>
      <w:r>
        <w:rPr>
          <w:sz w:val="16"/>
        </w:rPr>
        <w:t>(e)</w:t>
      </w:r>
      <w:r>
        <w:rPr>
          <w:spacing w:val="2"/>
          <w:sz w:val="16"/>
        </w:rPr>
        <w:t xml:space="preserve"> </w:t>
      </w:r>
      <w:r>
        <w:rPr>
          <w:sz w:val="16"/>
        </w:rPr>
        <w:t>bentlerine</w:t>
      </w:r>
      <w:r>
        <w:rPr>
          <w:spacing w:val="1"/>
          <w:sz w:val="16"/>
        </w:rPr>
        <w:t xml:space="preserve"> </w:t>
      </w:r>
      <w:r>
        <w:rPr>
          <w:sz w:val="16"/>
        </w:rPr>
        <w:t>göre</w:t>
      </w:r>
      <w:r>
        <w:rPr>
          <w:spacing w:val="2"/>
          <w:sz w:val="16"/>
        </w:rPr>
        <w:t xml:space="preserve"> </w:t>
      </w:r>
      <w:r>
        <w:rPr>
          <w:sz w:val="16"/>
        </w:rPr>
        <w:t>yapılacak</w:t>
      </w:r>
      <w:r>
        <w:rPr>
          <w:spacing w:val="4"/>
          <w:sz w:val="16"/>
        </w:rPr>
        <w:t xml:space="preserve"> </w:t>
      </w:r>
      <w:r>
        <w:rPr>
          <w:sz w:val="16"/>
        </w:rPr>
        <w:t>ihalelerde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Teknik</w:t>
      </w:r>
      <w:r>
        <w:rPr>
          <w:spacing w:val="4"/>
          <w:sz w:val="16"/>
          <w:u w:val="single"/>
        </w:rPr>
        <w:t xml:space="preserve"> </w:t>
      </w:r>
      <w:r>
        <w:rPr>
          <w:sz w:val="16"/>
          <w:u w:val="single"/>
        </w:rPr>
        <w:t>Teklif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Zarfı</w:t>
      </w:r>
      <w:r>
        <w:rPr>
          <w:spacing w:val="4"/>
          <w:sz w:val="16"/>
          <w:u w:val="single"/>
        </w:rPr>
        <w:t xml:space="preserve"> </w:t>
      </w:r>
      <w:r>
        <w:rPr>
          <w:sz w:val="16"/>
          <w:u w:val="single"/>
        </w:rPr>
        <w:t>Açma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ve</w:t>
      </w:r>
      <w:r>
        <w:rPr>
          <w:spacing w:val="2"/>
          <w:sz w:val="16"/>
          <w:u w:val="single"/>
        </w:rPr>
        <w:t xml:space="preserve"> </w:t>
      </w:r>
      <w:r>
        <w:rPr>
          <w:sz w:val="16"/>
          <w:u w:val="single"/>
        </w:rPr>
        <w:t>Belge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Kontrol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Tutanağı</w:t>
      </w:r>
      <w:r>
        <w:rPr>
          <w:spacing w:val="5"/>
          <w:sz w:val="16"/>
          <w:u w:val="single"/>
        </w:rPr>
        <w:t xml:space="preserve"> </w:t>
      </w:r>
      <w:r>
        <w:rPr>
          <w:color w:val="0000FF"/>
          <w:sz w:val="16"/>
          <w:u w:val="single" w:color="000000"/>
        </w:rPr>
        <w:t>/</w:t>
      </w:r>
      <w:r>
        <w:rPr>
          <w:spacing w:val="5"/>
          <w:sz w:val="16"/>
          <w:u w:val="single"/>
        </w:rPr>
        <w:t xml:space="preserve"> </w:t>
      </w:r>
      <w:r>
        <w:rPr>
          <w:sz w:val="16"/>
          <w:u w:val="single"/>
        </w:rPr>
        <w:t>Şartları</w:t>
      </w:r>
      <w:r>
        <w:rPr>
          <w:spacing w:val="4"/>
          <w:sz w:val="16"/>
          <w:u w:val="single"/>
        </w:rPr>
        <w:t xml:space="preserve"> </w:t>
      </w:r>
      <w:r>
        <w:rPr>
          <w:sz w:val="16"/>
          <w:u w:val="single"/>
        </w:rPr>
        <w:t>Netleştirilmiş</w:t>
      </w:r>
      <w:r>
        <w:rPr>
          <w:spacing w:val="3"/>
          <w:sz w:val="16"/>
          <w:u w:val="single"/>
        </w:rPr>
        <w:t xml:space="preserve"> </w:t>
      </w:r>
      <w:r>
        <w:rPr>
          <w:sz w:val="16"/>
          <w:u w:val="single"/>
        </w:rPr>
        <w:t>Teknik</w:t>
      </w:r>
      <w:r>
        <w:rPr>
          <w:spacing w:val="5"/>
          <w:sz w:val="16"/>
          <w:u w:val="single"/>
        </w:rPr>
        <w:t xml:space="preserve"> </w:t>
      </w:r>
      <w:r>
        <w:rPr>
          <w:sz w:val="16"/>
          <w:u w:val="single"/>
        </w:rPr>
        <w:t>Şartnameye</w:t>
      </w:r>
    </w:p>
    <w:p w14:paraId="4A0072B5" w14:textId="77777777" w:rsidR="005004C2" w:rsidRDefault="005004C2" w:rsidP="005004C2">
      <w:pPr>
        <w:spacing w:before="6"/>
        <w:ind w:left="676"/>
        <w:rPr>
          <w:sz w:val="16"/>
        </w:rPr>
      </w:pPr>
      <w:r>
        <w:rPr>
          <w:sz w:val="16"/>
          <w:u w:val="single"/>
        </w:rPr>
        <w:t xml:space="preserve"> Dayalı Olarak Hazırlanan Teklif Zarfı Açma ve Belge Kontrol Tutanağı</w:t>
      </w:r>
    </w:p>
    <w:p w14:paraId="0E3D6937" w14:textId="77777777" w:rsidR="005004C2" w:rsidRDefault="005004C2" w:rsidP="005004C2">
      <w:pPr>
        <w:spacing w:before="6"/>
        <w:ind w:left="676"/>
        <w:rPr>
          <w:sz w:val="16"/>
        </w:rPr>
      </w:pPr>
      <w:proofErr w:type="gramStart"/>
      <w:r>
        <w:rPr>
          <w:sz w:val="16"/>
        </w:rPr>
        <w:t>ç</w:t>
      </w:r>
      <w:proofErr w:type="gramEnd"/>
      <w:r>
        <w:rPr>
          <w:sz w:val="16"/>
        </w:rPr>
        <w:t>) Pazarlık usulünde,</w:t>
      </w:r>
      <w:r>
        <w:rPr>
          <w:sz w:val="16"/>
          <w:u w:val="single"/>
        </w:rPr>
        <w:t xml:space="preserve"> Son Fiyat Teklifi Zarfı Açma ve Belge Kontrol Tutanağı</w:t>
      </w:r>
      <w:r>
        <w:rPr>
          <w:sz w:val="16"/>
        </w:rPr>
        <w:t>.</w:t>
      </w:r>
    </w:p>
    <w:p w14:paraId="64FA2630" w14:textId="77777777" w:rsidR="005004C2" w:rsidRDefault="005004C2" w:rsidP="005004C2">
      <w:pPr>
        <w:tabs>
          <w:tab w:val="left" w:pos="675"/>
        </w:tabs>
        <w:spacing w:before="5"/>
        <w:ind w:left="676" w:right="319" w:hanging="358"/>
        <w:rPr>
          <w:rFonts w:ascii="Arial" w:hAnsi="Arial"/>
          <w:sz w:val="20"/>
        </w:rPr>
      </w:pPr>
      <w:r>
        <w:rPr>
          <w:sz w:val="16"/>
          <w:vertAlign w:val="superscript"/>
        </w:rPr>
        <w:t>2</w:t>
      </w:r>
      <w:r>
        <w:rPr>
          <w:sz w:val="16"/>
        </w:rPr>
        <w:tab/>
        <w:t xml:space="preserve">Bu tutanak, Şartnamede istenilen belgeler dikkate alınarak düzenlenecek; her bir hücresi için “VAR” veya “YOK” ibarelerinden uygun olanı, teklif mektubu ve geçici teminat değerlerine ilişkin belgeler için ise “UYGUN” veya “UYGUN </w:t>
      </w:r>
      <w:r>
        <w:rPr>
          <w:spacing w:val="-3"/>
          <w:sz w:val="16"/>
        </w:rPr>
        <w:t xml:space="preserve">DEĞİL” </w:t>
      </w:r>
      <w:r>
        <w:rPr>
          <w:sz w:val="16"/>
        </w:rPr>
        <w:t>ibarelerinden birisi kullanılmak suretiyle</w:t>
      </w:r>
      <w:r>
        <w:rPr>
          <w:spacing w:val="6"/>
          <w:sz w:val="16"/>
        </w:rPr>
        <w:t xml:space="preserve"> </w:t>
      </w:r>
      <w:r>
        <w:rPr>
          <w:sz w:val="16"/>
        </w:rPr>
        <w:t>doldurulacaktır</w:t>
      </w:r>
      <w:r>
        <w:rPr>
          <w:rFonts w:ascii="Arial" w:hAnsi="Arial"/>
          <w:sz w:val="20"/>
        </w:rPr>
        <w:t>.</w:t>
      </w:r>
    </w:p>
    <w:p w14:paraId="4977167E" w14:textId="77777777" w:rsidR="00673028" w:rsidRDefault="00A42C62" w:rsidP="0009292B">
      <w:pPr>
        <w:jc w:val="both"/>
      </w:pPr>
    </w:p>
    <w:sectPr w:rsidR="00673028" w:rsidSect="00291E59">
      <w:footerReference w:type="default" r:id="rId9"/>
      <w:pgSz w:w="16838" w:h="11906" w:orient="landscape"/>
      <w:pgMar w:top="426" w:right="993" w:bottom="568" w:left="1417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9F29" w14:textId="77777777" w:rsidR="00A42C62" w:rsidRDefault="00A42C62">
      <w:r>
        <w:separator/>
      </w:r>
    </w:p>
  </w:endnote>
  <w:endnote w:type="continuationSeparator" w:id="0">
    <w:p w14:paraId="41CC7526" w14:textId="77777777" w:rsidR="00A42C62" w:rsidRDefault="00A4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43A4" w14:textId="77777777" w:rsidR="00291E59" w:rsidRPr="008B3ADD" w:rsidRDefault="00291E59" w:rsidP="00291E59">
    <w:pPr>
      <w:pStyle w:val="AltBilgi"/>
      <w:jc w:val="right"/>
      <w:rPr>
        <w:sz w:val="20"/>
      </w:rPr>
    </w:pPr>
    <w:r>
      <w:tab/>
    </w:r>
    <w:r>
      <w:rPr>
        <w:sz w:val="20"/>
      </w:rPr>
      <w:t>Piyasa Fiyat Araştırması Tutanağı</w:t>
    </w:r>
  </w:p>
  <w:p w14:paraId="2F12FD5E" w14:textId="3340B4FC" w:rsidR="00585C84" w:rsidRPr="00291E59" w:rsidRDefault="00A42C62" w:rsidP="00291E59">
    <w:pPr>
      <w:pStyle w:val="AltBilgi"/>
      <w:tabs>
        <w:tab w:val="clear" w:pos="4536"/>
        <w:tab w:val="clear" w:pos="9072"/>
        <w:tab w:val="left" w:pos="107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5830" w14:textId="77777777" w:rsidR="00A42C62" w:rsidRDefault="00A42C62">
      <w:r>
        <w:separator/>
      </w:r>
    </w:p>
  </w:footnote>
  <w:footnote w:type="continuationSeparator" w:id="0">
    <w:p w14:paraId="370874E0" w14:textId="77777777" w:rsidR="00A42C62" w:rsidRDefault="00A42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1FD4"/>
    <w:multiLevelType w:val="hybridMultilevel"/>
    <w:tmpl w:val="0242EE12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E92313"/>
    <w:multiLevelType w:val="hybridMultilevel"/>
    <w:tmpl w:val="6BCC0E1E"/>
    <w:lvl w:ilvl="0" w:tplc="E2B4A146">
      <w:numFmt w:val="bullet"/>
      <w:lvlText w:val=""/>
      <w:lvlJc w:val="left"/>
      <w:pPr>
        <w:ind w:left="438" w:hanging="120"/>
      </w:pPr>
      <w:rPr>
        <w:rFonts w:ascii="Symbol" w:eastAsia="Symbol" w:hAnsi="Symbol" w:cs="Symbol" w:hint="default"/>
        <w:w w:val="89"/>
        <w:sz w:val="18"/>
        <w:szCs w:val="18"/>
        <w:lang w:val="tr-TR" w:eastAsia="en-US" w:bidi="ar-SA"/>
      </w:rPr>
    </w:lvl>
    <w:lvl w:ilvl="1" w:tplc="7AD0162C">
      <w:start w:val="5"/>
      <w:numFmt w:val="decimal"/>
      <w:lvlText w:val="%2)"/>
      <w:lvlJc w:val="left"/>
      <w:pPr>
        <w:ind w:left="683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2" w:tplc="D6505F14">
      <w:start w:val="1"/>
      <w:numFmt w:val="lowerLetter"/>
      <w:lvlText w:val="%3)"/>
      <w:lvlJc w:val="left"/>
      <w:pPr>
        <w:ind w:left="841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tr-TR" w:eastAsia="en-US" w:bidi="ar-SA"/>
      </w:rPr>
    </w:lvl>
    <w:lvl w:ilvl="3" w:tplc="09DEEFCC">
      <w:numFmt w:val="bullet"/>
      <w:lvlText w:val="•"/>
      <w:lvlJc w:val="left"/>
      <w:pPr>
        <w:ind w:left="1958" w:hanging="166"/>
      </w:pPr>
      <w:rPr>
        <w:rFonts w:hint="default"/>
        <w:lang w:val="tr-TR" w:eastAsia="en-US" w:bidi="ar-SA"/>
      </w:rPr>
    </w:lvl>
    <w:lvl w:ilvl="4" w:tplc="E3FE420A">
      <w:numFmt w:val="bullet"/>
      <w:lvlText w:val="•"/>
      <w:lvlJc w:val="left"/>
      <w:pPr>
        <w:ind w:left="3076" w:hanging="166"/>
      </w:pPr>
      <w:rPr>
        <w:rFonts w:hint="default"/>
        <w:lang w:val="tr-TR" w:eastAsia="en-US" w:bidi="ar-SA"/>
      </w:rPr>
    </w:lvl>
    <w:lvl w:ilvl="5" w:tplc="FCF00600">
      <w:numFmt w:val="bullet"/>
      <w:lvlText w:val="•"/>
      <w:lvlJc w:val="left"/>
      <w:pPr>
        <w:ind w:left="4194" w:hanging="166"/>
      </w:pPr>
      <w:rPr>
        <w:rFonts w:hint="default"/>
        <w:lang w:val="tr-TR" w:eastAsia="en-US" w:bidi="ar-SA"/>
      </w:rPr>
    </w:lvl>
    <w:lvl w:ilvl="6" w:tplc="7F10FED6">
      <w:numFmt w:val="bullet"/>
      <w:lvlText w:val="•"/>
      <w:lvlJc w:val="left"/>
      <w:pPr>
        <w:ind w:left="5313" w:hanging="166"/>
      </w:pPr>
      <w:rPr>
        <w:rFonts w:hint="default"/>
        <w:lang w:val="tr-TR" w:eastAsia="en-US" w:bidi="ar-SA"/>
      </w:rPr>
    </w:lvl>
    <w:lvl w:ilvl="7" w:tplc="EEE20132">
      <w:numFmt w:val="bullet"/>
      <w:lvlText w:val="•"/>
      <w:lvlJc w:val="left"/>
      <w:pPr>
        <w:ind w:left="6431" w:hanging="166"/>
      </w:pPr>
      <w:rPr>
        <w:rFonts w:hint="default"/>
        <w:lang w:val="tr-TR" w:eastAsia="en-US" w:bidi="ar-SA"/>
      </w:rPr>
    </w:lvl>
    <w:lvl w:ilvl="8" w:tplc="2264B9EE">
      <w:numFmt w:val="bullet"/>
      <w:lvlText w:val="•"/>
      <w:lvlJc w:val="left"/>
      <w:pPr>
        <w:ind w:left="7549" w:hanging="16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B8"/>
    <w:rsid w:val="0009292B"/>
    <w:rsid w:val="001979BD"/>
    <w:rsid w:val="001E4E6B"/>
    <w:rsid w:val="001F0CDE"/>
    <w:rsid w:val="00291E59"/>
    <w:rsid w:val="00461B86"/>
    <w:rsid w:val="005004C2"/>
    <w:rsid w:val="00A42C62"/>
    <w:rsid w:val="00A52CB8"/>
    <w:rsid w:val="00E30670"/>
    <w:rsid w:val="00F17BDB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759C"/>
  <w15:chartTrackingRefBased/>
  <w15:docId w15:val="{57D10F98-A1F6-4C3E-98BA-971409E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F17BDB"/>
    <w:pPr>
      <w:keepNext/>
      <w:jc w:val="right"/>
      <w:outlineLvl w:val="4"/>
    </w:pPr>
    <w:rPr>
      <w:rFonts w:ascii="Arial" w:hAnsi="Arial"/>
      <w:i/>
      <w:color w:val="80808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F17BDB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styleId="DipnotBavurusu">
    <w:name w:val="footnote reference"/>
    <w:semiHidden/>
    <w:rsid w:val="00F17BDB"/>
    <w:rPr>
      <w:sz w:val="20"/>
      <w:vertAlign w:val="superscript"/>
    </w:rPr>
  </w:style>
  <w:style w:type="paragraph" w:customStyle="1" w:styleId="a">
    <w:basedOn w:val="Normal"/>
    <w:next w:val="AltBilgi"/>
    <w:rsid w:val="00F17B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nhideWhenUsed/>
    <w:rsid w:val="00F17B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7BDB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F1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29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92B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character" w:styleId="Gl">
    <w:name w:val="Strong"/>
    <w:uiPriority w:val="22"/>
    <w:qFormat/>
    <w:rsid w:val="00291E59"/>
    <w:rPr>
      <w:b/>
      <w:bCs/>
    </w:rPr>
  </w:style>
  <w:style w:type="paragraph" w:styleId="GvdeMetni2">
    <w:name w:val="Body Text 2"/>
    <w:basedOn w:val="Normal"/>
    <w:link w:val="GvdeMetni2Char"/>
    <w:rsid w:val="00291E59"/>
    <w:pPr>
      <w:ind w:left="180" w:hanging="180"/>
    </w:pPr>
    <w:rPr>
      <w:rFonts w:ascii="Arial" w:hAnsi="Arial"/>
      <w:i/>
      <w:sz w:val="16"/>
    </w:rPr>
  </w:style>
  <w:style w:type="character" w:customStyle="1" w:styleId="GvdeMetni2Char">
    <w:name w:val="Gövde Metni 2 Char"/>
    <w:basedOn w:val="VarsaylanParagrafYazTipi"/>
    <w:link w:val="GvdeMetni2"/>
    <w:rsid w:val="00291E59"/>
    <w:rPr>
      <w:rFonts w:ascii="Arial" w:eastAsia="Times New Roman" w:hAnsi="Arial" w:cs="Times New Roman"/>
      <w:i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1E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1E5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004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04C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5004C2"/>
    <w:pPr>
      <w:widowControl w:val="0"/>
      <w:overflowPunct/>
      <w:adjustRightInd/>
      <w:spacing w:before="1"/>
      <w:ind w:left="318"/>
      <w:jc w:val="both"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2</cp:revision>
  <dcterms:created xsi:type="dcterms:W3CDTF">2021-07-09T12:20:00Z</dcterms:created>
  <dcterms:modified xsi:type="dcterms:W3CDTF">2021-07-09T12:20:00Z</dcterms:modified>
</cp:coreProperties>
</file>